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2" w:rsidRPr="005028EA" w:rsidRDefault="00E10B02">
      <w:pPr>
        <w:rPr>
          <w:lang w:val="hr-HR"/>
        </w:rPr>
      </w:pPr>
    </w:p>
    <w:p w:rsidR="005C637D" w:rsidRDefault="005C637D">
      <w:pPr>
        <w:rPr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233"/>
      </w:tblGrid>
      <w:tr w:rsidR="00564490" w:rsidRPr="009E7F12" w:rsidTr="004723B6">
        <w:trPr>
          <w:trHeight w:val="803"/>
        </w:trPr>
        <w:tc>
          <w:tcPr>
            <w:tcW w:w="2397" w:type="dxa"/>
            <w:shd w:val="clear" w:color="auto" w:fill="F3F3F3"/>
            <w:vAlign w:val="center"/>
          </w:tcPr>
          <w:p w:rsidR="00564490" w:rsidRPr="009E7F12" w:rsidRDefault="00564490" w:rsidP="004723B6">
            <w:pPr>
              <w:rPr>
                <w:b/>
                <w:lang w:val="hr-HR"/>
              </w:rPr>
            </w:pPr>
          </w:p>
        </w:tc>
        <w:tc>
          <w:tcPr>
            <w:tcW w:w="6233" w:type="dxa"/>
            <w:shd w:val="clear" w:color="auto" w:fill="F3F3F3"/>
            <w:vAlign w:val="center"/>
          </w:tcPr>
          <w:p w:rsidR="00564490" w:rsidRPr="009E7F12" w:rsidRDefault="00564490" w:rsidP="004723B6">
            <w:pPr>
              <w:rPr>
                <w:b/>
                <w:lang w:val="hr-HR"/>
              </w:rPr>
            </w:pPr>
            <w:r w:rsidRPr="009E7F12">
              <w:rPr>
                <w:b/>
                <w:lang w:val="hr-HR"/>
              </w:rPr>
              <w:t>BILJEŠKE UZ BILANCU 20</w:t>
            </w:r>
            <w:r w:rsidR="00765527">
              <w:rPr>
                <w:b/>
                <w:lang w:val="hr-HR"/>
              </w:rPr>
              <w:t>16</w:t>
            </w:r>
            <w:r w:rsidRPr="009E7F12">
              <w:rPr>
                <w:b/>
                <w:lang w:val="hr-HR"/>
              </w:rPr>
              <w:t>.GOD.</w:t>
            </w:r>
          </w:p>
        </w:tc>
      </w:tr>
      <w:tr w:rsidR="00564490" w:rsidRPr="009E7F12" w:rsidTr="00313F43">
        <w:trPr>
          <w:trHeight w:val="70"/>
        </w:trPr>
        <w:tc>
          <w:tcPr>
            <w:tcW w:w="2397" w:type="dxa"/>
          </w:tcPr>
          <w:p w:rsidR="00564490" w:rsidRPr="009E7F12" w:rsidRDefault="00564490" w:rsidP="004723B6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564490" w:rsidRPr="009E7F12" w:rsidRDefault="00564490" w:rsidP="007C6803">
            <w:pPr>
              <w:rPr>
                <w:lang w:val="hr-HR"/>
              </w:rPr>
            </w:pPr>
          </w:p>
        </w:tc>
      </w:tr>
      <w:tr w:rsidR="00564490" w:rsidTr="00313F43">
        <w:trPr>
          <w:trHeight w:val="70"/>
        </w:trPr>
        <w:tc>
          <w:tcPr>
            <w:tcW w:w="2397" w:type="dxa"/>
          </w:tcPr>
          <w:p w:rsidR="00564490" w:rsidRPr="009E7F12" w:rsidRDefault="00564490" w:rsidP="004723B6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564490" w:rsidRDefault="00564490" w:rsidP="00560A30">
            <w:pPr>
              <w:rPr>
                <w:lang w:val="hr-HR"/>
              </w:rPr>
            </w:pPr>
          </w:p>
        </w:tc>
      </w:tr>
      <w:tr w:rsidR="00564490" w:rsidRPr="009E7F12" w:rsidTr="004723B6">
        <w:trPr>
          <w:trHeight w:val="825"/>
        </w:trPr>
        <w:tc>
          <w:tcPr>
            <w:tcW w:w="2397" w:type="dxa"/>
          </w:tcPr>
          <w:p w:rsidR="00564490" w:rsidRPr="009E7F12" w:rsidRDefault="00564490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AOP </w:t>
            </w:r>
            <w:r w:rsidR="004B1E88">
              <w:rPr>
                <w:lang w:val="hr-HR"/>
              </w:rPr>
              <w:t>238</w:t>
            </w:r>
          </w:p>
        </w:tc>
        <w:tc>
          <w:tcPr>
            <w:tcW w:w="6233" w:type="dxa"/>
          </w:tcPr>
          <w:p w:rsidR="009D4C49" w:rsidRPr="009E7F12" w:rsidRDefault="004B1E88" w:rsidP="009D4C49">
            <w:pPr>
              <w:rPr>
                <w:lang w:val="hr-HR"/>
              </w:rPr>
            </w:pPr>
            <w:r>
              <w:rPr>
                <w:lang w:val="hr-HR"/>
              </w:rPr>
              <w:t>Manj</w:t>
            </w:r>
            <w:r w:rsidR="00765527">
              <w:rPr>
                <w:lang w:val="hr-HR"/>
              </w:rPr>
              <w:t xml:space="preserve">ak prihoda poslovanja od 151.274,00 kn </w:t>
            </w:r>
            <w:r w:rsidR="009D4C49">
              <w:rPr>
                <w:lang w:val="hr-HR"/>
              </w:rPr>
              <w:t>nastao je kao razlika Viška prihoda poslovanja u tekućoj godini od 23.031,00 kn i Prenesenog manjka prihoda i primitaka iz 2015.g. od 174.305,00 kn, a odnosi se za pokriće materijalnih troškova za 12/2016.g.</w:t>
            </w:r>
          </w:p>
          <w:p w:rsidR="004B1E88" w:rsidRPr="009E7F12" w:rsidRDefault="004B1E88" w:rsidP="007C6803">
            <w:pPr>
              <w:rPr>
                <w:lang w:val="hr-HR"/>
              </w:rPr>
            </w:pPr>
          </w:p>
        </w:tc>
      </w:tr>
      <w:tr w:rsidR="00564490" w:rsidTr="004723B6">
        <w:trPr>
          <w:trHeight w:val="825"/>
        </w:trPr>
        <w:tc>
          <w:tcPr>
            <w:tcW w:w="2397" w:type="dxa"/>
          </w:tcPr>
          <w:p w:rsidR="00564490" w:rsidRDefault="009D4C49" w:rsidP="004723B6">
            <w:pPr>
              <w:rPr>
                <w:lang w:val="hr-HR"/>
              </w:rPr>
            </w:pPr>
            <w:r>
              <w:rPr>
                <w:lang w:val="hr-HR"/>
              </w:rPr>
              <w:t>AOP 298</w:t>
            </w:r>
          </w:p>
        </w:tc>
        <w:tc>
          <w:tcPr>
            <w:tcW w:w="6233" w:type="dxa"/>
          </w:tcPr>
          <w:p w:rsidR="00564490" w:rsidRPr="004B1E88" w:rsidRDefault="009D4C49" w:rsidP="00EF3E66">
            <w:pPr>
              <w:rPr>
                <w:lang w:val="hr-HR"/>
              </w:rPr>
            </w:pPr>
            <w:r>
              <w:rPr>
                <w:lang w:val="hr-HR"/>
              </w:rPr>
              <w:t xml:space="preserve">Obveze </w:t>
            </w:r>
            <w:r w:rsidR="00EF3E66">
              <w:rPr>
                <w:lang w:val="hr-HR"/>
              </w:rPr>
              <w:t xml:space="preserve"> za rashode poslovanja </w:t>
            </w:r>
            <w:r>
              <w:rPr>
                <w:lang w:val="hr-HR"/>
              </w:rPr>
              <w:t xml:space="preserve">u iznosu od 813.508,00 kn odnose se na Dospjele rashode poslovanja u iznosu od 189.512,00 kn (134.307,00  obv. za materijalne rashode, 1.060,00 kn obv. za financijske rashode (PBZ usluge), 54.145,00 kn </w:t>
            </w:r>
            <w:r w:rsidR="00EF3E66">
              <w:rPr>
                <w:lang w:val="hr-HR"/>
              </w:rPr>
              <w:t xml:space="preserve">Obv. za HZZO (nezatvoreni iznosi za bolovanja ministarstvo-HZZO iz proteklih godina); Nedospjele rashode poslovanja od 596.916,00 kn i Dospjele obveze za nabavu nefinancijske imovine od 27.080,00 kn.  </w:t>
            </w:r>
          </w:p>
        </w:tc>
      </w:tr>
      <w:tr w:rsidR="00564490" w:rsidRPr="009E7F12" w:rsidTr="004723B6">
        <w:tc>
          <w:tcPr>
            <w:tcW w:w="2397" w:type="dxa"/>
          </w:tcPr>
          <w:p w:rsidR="00564490" w:rsidRPr="009E7F12" w:rsidRDefault="00564490" w:rsidP="004723B6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564490" w:rsidRPr="009E7F12" w:rsidRDefault="00564490" w:rsidP="004723B6">
            <w:pPr>
              <w:rPr>
                <w:lang w:val="hr-HR"/>
              </w:rPr>
            </w:pP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C84DB4" w:rsidP="004723B6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C84DB4" w:rsidRPr="009E7F12" w:rsidRDefault="00C84DB4" w:rsidP="004723B6">
            <w:pPr>
              <w:rPr>
                <w:lang w:val="hr-HR"/>
              </w:rPr>
            </w:pP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C84DB4" w:rsidP="004723B6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C84DB4" w:rsidRPr="009E7F12" w:rsidRDefault="00C84DB4" w:rsidP="00BC07E5">
            <w:pPr>
              <w:rPr>
                <w:lang w:val="hr-HR"/>
              </w:rPr>
            </w:pPr>
          </w:p>
        </w:tc>
      </w:tr>
      <w:tr w:rsidR="00C84DB4" w:rsidRPr="009E7F12" w:rsidTr="003E2DB9">
        <w:tc>
          <w:tcPr>
            <w:tcW w:w="2397" w:type="dxa"/>
            <w:shd w:val="clear" w:color="auto" w:fill="F3F3F3"/>
            <w:vAlign w:val="center"/>
          </w:tcPr>
          <w:p w:rsidR="00C84DB4" w:rsidRPr="009E7F12" w:rsidRDefault="00C84DB4" w:rsidP="004723B6">
            <w:pPr>
              <w:rPr>
                <w:b/>
                <w:lang w:val="hr-HR"/>
              </w:rPr>
            </w:pPr>
          </w:p>
          <w:p w:rsidR="00C84DB4" w:rsidRPr="009E7F12" w:rsidRDefault="00C84DB4" w:rsidP="004723B6">
            <w:pPr>
              <w:rPr>
                <w:lang w:val="hr-HR"/>
              </w:rPr>
            </w:pPr>
          </w:p>
        </w:tc>
        <w:tc>
          <w:tcPr>
            <w:tcW w:w="6233" w:type="dxa"/>
            <w:shd w:val="clear" w:color="auto" w:fill="F3F3F3"/>
            <w:vAlign w:val="center"/>
          </w:tcPr>
          <w:p w:rsidR="00C84DB4" w:rsidRPr="009E7F12" w:rsidRDefault="00C84DB4" w:rsidP="004723B6">
            <w:pPr>
              <w:rPr>
                <w:lang w:val="hr-HR"/>
              </w:rPr>
            </w:pPr>
            <w:r w:rsidRPr="009E7F12">
              <w:rPr>
                <w:b/>
                <w:lang w:val="hr-HR"/>
              </w:rPr>
              <w:t>BILJEŠKE UZ PR-RAS</w:t>
            </w:r>
            <w:r w:rsidR="00767870">
              <w:rPr>
                <w:b/>
                <w:lang w:val="hr-HR"/>
              </w:rPr>
              <w:t xml:space="preserve"> 2016</w:t>
            </w:r>
            <w:r w:rsidR="007911EE">
              <w:rPr>
                <w:b/>
                <w:lang w:val="hr-HR"/>
              </w:rPr>
              <w:t>.GOD</w:t>
            </w:r>
            <w:r w:rsidR="0017747F">
              <w:rPr>
                <w:b/>
                <w:lang w:val="hr-HR"/>
              </w:rPr>
              <w:t>.</w:t>
            </w:r>
          </w:p>
        </w:tc>
      </w:tr>
      <w:tr w:rsidR="00C84DB4" w:rsidRPr="009E7F12" w:rsidTr="00C84DB4">
        <w:trPr>
          <w:trHeight w:val="361"/>
        </w:trPr>
        <w:tc>
          <w:tcPr>
            <w:tcW w:w="2397" w:type="dxa"/>
          </w:tcPr>
          <w:p w:rsidR="00C84DB4" w:rsidRPr="00AA76A7" w:rsidRDefault="00C84DB4" w:rsidP="00841E36">
            <w:pPr>
              <w:rPr>
                <w:lang w:val="hr-HR"/>
              </w:rPr>
            </w:pPr>
            <w:r w:rsidRPr="00AA76A7">
              <w:rPr>
                <w:lang w:val="hr-HR"/>
              </w:rPr>
              <w:t xml:space="preserve">AOP </w:t>
            </w:r>
            <w:r w:rsidR="00EF3E66">
              <w:rPr>
                <w:lang w:val="hr-HR"/>
              </w:rPr>
              <w:t>059</w:t>
            </w:r>
          </w:p>
        </w:tc>
        <w:tc>
          <w:tcPr>
            <w:tcW w:w="6233" w:type="dxa"/>
          </w:tcPr>
          <w:p w:rsidR="00C84DB4" w:rsidRPr="00AA76A7" w:rsidRDefault="00454C97" w:rsidP="00AA76A7">
            <w:pPr>
              <w:rPr>
                <w:lang w:val="hr-HR"/>
              </w:rPr>
            </w:pPr>
            <w:r>
              <w:rPr>
                <w:lang w:val="hr-HR"/>
              </w:rPr>
              <w:t>Pomoći od izvanproračunskih korisnika u iznosu od 24.278,00 kn odnose se na pomoći za financiranje doprinosa za rad bez zasnivanja radnog odnosa.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C84DB4" w:rsidP="004723B6">
            <w:pPr>
              <w:rPr>
                <w:lang w:val="hr-HR"/>
              </w:rPr>
            </w:pPr>
            <w:r w:rsidRPr="009E7F12">
              <w:rPr>
                <w:lang w:val="hr-HR"/>
              </w:rPr>
              <w:t xml:space="preserve">AOP </w:t>
            </w:r>
            <w:r w:rsidR="00454C97">
              <w:rPr>
                <w:lang w:val="hr-HR"/>
              </w:rPr>
              <w:t>102</w:t>
            </w:r>
          </w:p>
        </w:tc>
        <w:tc>
          <w:tcPr>
            <w:tcW w:w="6233" w:type="dxa"/>
          </w:tcPr>
          <w:p w:rsidR="00C84DB4" w:rsidRPr="009E7F12" w:rsidRDefault="00454C97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Prihodi po posebnim propisima od 85.413,00 kn odnose se na prihode od upisnina učenika a koji se prema odluci školskog odbora troše na opremu i sredstva za nastavu, </w:t>
            </w:r>
            <w:proofErr w:type="spellStart"/>
            <w:r>
              <w:rPr>
                <w:lang w:val="hr-HR"/>
              </w:rPr>
              <w:t>učrničke</w:t>
            </w:r>
            <w:proofErr w:type="spellEnd"/>
            <w:r>
              <w:rPr>
                <w:lang w:val="hr-HR"/>
              </w:rPr>
              <w:t xml:space="preserve"> izlete isl.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454C97" w:rsidP="004723B6">
            <w:pPr>
              <w:rPr>
                <w:lang w:val="hr-HR"/>
              </w:rPr>
            </w:pPr>
            <w:r>
              <w:rPr>
                <w:lang w:val="hr-HR"/>
              </w:rPr>
              <w:t>AOP 120</w:t>
            </w:r>
          </w:p>
        </w:tc>
        <w:tc>
          <w:tcPr>
            <w:tcW w:w="6233" w:type="dxa"/>
          </w:tcPr>
          <w:p w:rsidR="00182A0C" w:rsidRPr="009E7F12" w:rsidRDefault="00346CE5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Prihodi od pruženih usluga i prihodi od donacija od 219.312,00 kn (201.033,00 kn prihodi od obrazovanja odraslih i najma poslovnog prostora; 1.000,00 kn donacija od </w:t>
            </w:r>
            <w:proofErr w:type="spellStart"/>
            <w:r>
              <w:rPr>
                <w:lang w:val="hr-HR"/>
              </w:rPr>
              <w:t>neprof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>
              <w:rPr>
                <w:lang w:val="hr-HR"/>
              </w:rPr>
              <w:t>org</w:t>
            </w:r>
            <w:proofErr w:type="spellEnd"/>
            <w:r>
              <w:rPr>
                <w:lang w:val="hr-HR"/>
              </w:rPr>
              <w:t xml:space="preserve">. za osvojeno 3. mjesto na natjecanju; 17.279,00 kn kapitalne donacije (kompjuter, projektori itd. od </w:t>
            </w:r>
            <w:proofErr w:type="spellStart"/>
            <w:r>
              <w:rPr>
                <w:lang w:val="hr-HR"/>
              </w:rPr>
              <w:t>trgov</w:t>
            </w:r>
            <w:proofErr w:type="spellEnd"/>
            <w:r>
              <w:rPr>
                <w:lang w:val="hr-HR"/>
              </w:rPr>
              <w:t>. društava).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346CE5" w:rsidP="004723B6">
            <w:pPr>
              <w:rPr>
                <w:lang w:val="hr-HR"/>
              </w:rPr>
            </w:pPr>
            <w:r>
              <w:rPr>
                <w:lang w:val="hr-HR"/>
              </w:rPr>
              <w:t>AOP 633</w:t>
            </w:r>
          </w:p>
        </w:tc>
        <w:tc>
          <w:tcPr>
            <w:tcW w:w="6233" w:type="dxa"/>
          </w:tcPr>
          <w:p w:rsidR="00C84DB4" w:rsidRPr="009E7F12" w:rsidRDefault="00346CE5" w:rsidP="004723B6">
            <w:pPr>
              <w:rPr>
                <w:lang w:val="hr-HR"/>
              </w:rPr>
            </w:pPr>
            <w:r>
              <w:rPr>
                <w:lang w:val="hr-HR"/>
              </w:rPr>
              <w:t>Višak prihoda tekuće godine 23.031,00 kn (županija za mat. troškove 8.38,04; 13.092,33 vlastiti prihodi</w:t>
            </w:r>
            <w:r w:rsidR="00CA7881">
              <w:rPr>
                <w:lang w:val="hr-HR"/>
              </w:rPr>
              <w:t>; 1.900,48 pomoći HZZ za financiranje za rad bez zasnivanja radnog odnosa)</w:t>
            </w:r>
          </w:p>
        </w:tc>
      </w:tr>
      <w:tr w:rsidR="00C84DB4" w:rsidRPr="009E7F12" w:rsidTr="004723B6">
        <w:tc>
          <w:tcPr>
            <w:tcW w:w="2397" w:type="dxa"/>
          </w:tcPr>
          <w:p w:rsidR="00C84DB4" w:rsidRPr="009E7F12" w:rsidRDefault="00CA7881" w:rsidP="004723B6">
            <w:pPr>
              <w:rPr>
                <w:lang w:val="hr-HR"/>
              </w:rPr>
            </w:pPr>
            <w:r>
              <w:rPr>
                <w:lang w:val="hr-HR"/>
              </w:rPr>
              <w:t>AOP 636</w:t>
            </w:r>
          </w:p>
        </w:tc>
        <w:tc>
          <w:tcPr>
            <w:tcW w:w="6233" w:type="dxa"/>
          </w:tcPr>
          <w:p w:rsidR="00C84DB4" w:rsidRPr="009E7F12" w:rsidRDefault="00CA7881" w:rsidP="00AA76A7">
            <w:pPr>
              <w:rPr>
                <w:lang w:val="hr-HR"/>
              </w:rPr>
            </w:pPr>
            <w:r>
              <w:rPr>
                <w:lang w:val="hr-HR"/>
              </w:rPr>
              <w:t>174.305,00 kn preneseni manjak iz 2015.g. (za materijalne troškove za 12/2015.) podmireno u siječnju 2016. od strane Županije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CA7881" w:rsidP="00064A8E">
            <w:pPr>
              <w:rPr>
                <w:lang w:val="hr-HR"/>
              </w:rPr>
            </w:pPr>
            <w:r>
              <w:rPr>
                <w:lang w:val="hr-HR"/>
              </w:rPr>
              <w:t>AOP 638</w:t>
            </w:r>
          </w:p>
        </w:tc>
        <w:tc>
          <w:tcPr>
            <w:tcW w:w="6233" w:type="dxa"/>
          </w:tcPr>
          <w:p w:rsidR="00EF3E66" w:rsidRPr="009E7F12" w:rsidRDefault="00CA7881" w:rsidP="00064A8E">
            <w:pPr>
              <w:rPr>
                <w:lang w:val="hr-HR"/>
              </w:rPr>
            </w:pPr>
            <w:r>
              <w:rPr>
                <w:lang w:val="hr-HR"/>
              </w:rPr>
              <w:t>Razlika između viška prihoda i prenesenog manjka od 151.274,00 kn za pokriće materijalnih troškova za 12/2016.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767870" w:rsidP="00064A8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BILJEŠKE </w:t>
            </w:r>
            <w:r w:rsidR="00CA7881" w:rsidRPr="009E7F12">
              <w:rPr>
                <w:b/>
                <w:lang w:val="hr-HR"/>
              </w:rPr>
              <w:t>RAS</w:t>
            </w:r>
            <w:r>
              <w:rPr>
                <w:b/>
                <w:lang w:val="hr-HR"/>
              </w:rPr>
              <w:t>-funkcijski  2016</w:t>
            </w:r>
            <w:r w:rsidR="00CA7881">
              <w:rPr>
                <w:b/>
                <w:lang w:val="hr-HR"/>
              </w:rPr>
              <w:t>.GOD</w:t>
            </w:r>
            <w:r w:rsidR="0017747F">
              <w:rPr>
                <w:b/>
                <w:lang w:val="hr-HR"/>
              </w:rPr>
              <w:t>.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767870" w:rsidP="00064A8E">
            <w:pPr>
              <w:rPr>
                <w:lang w:val="hr-HR"/>
              </w:rPr>
            </w:pPr>
            <w:r>
              <w:rPr>
                <w:lang w:val="hr-HR"/>
              </w:rPr>
              <w:t>AOP 116</w:t>
            </w:r>
          </w:p>
        </w:tc>
        <w:tc>
          <w:tcPr>
            <w:tcW w:w="6233" w:type="dxa"/>
          </w:tcPr>
          <w:p w:rsidR="00767870" w:rsidRPr="009E7F12" w:rsidRDefault="00767870" w:rsidP="00064A8E">
            <w:pPr>
              <w:rPr>
                <w:lang w:val="hr-HR"/>
              </w:rPr>
            </w:pPr>
            <w:r>
              <w:rPr>
                <w:lang w:val="hr-HR"/>
              </w:rPr>
              <w:t xml:space="preserve">Ukupni rashodi za više srednjoškolsko obrazovanje od 9.609.822,00 kn (rashodi poslovanja 9.498.905,00 kn i </w:t>
            </w:r>
            <w:r>
              <w:rPr>
                <w:lang w:val="hr-HR"/>
              </w:rPr>
              <w:lastRenderedPageBreak/>
              <w:t>rashodi za nefinancijsku imovinu 110.916,00 kn.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17747F" w:rsidP="00064A8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BILJEŠKE </w:t>
            </w:r>
            <w:r>
              <w:rPr>
                <w:b/>
                <w:lang w:val="hr-HR"/>
              </w:rPr>
              <w:t>Obveze</w:t>
            </w:r>
            <w:r>
              <w:rPr>
                <w:b/>
                <w:lang w:val="hr-HR"/>
              </w:rPr>
              <w:t xml:space="preserve">  2016.GOD</w:t>
            </w:r>
            <w:r>
              <w:rPr>
                <w:b/>
                <w:lang w:val="hr-HR"/>
              </w:rPr>
              <w:t>.</w:t>
            </w:r>
          </w:p>
        </w:tc>
      </w:tr>
      <w:tr w:rsidR="00EF3E66" w:rsidRPr="009E7F12" w:rsidTr="00064A8E">
        <w:tc>
          <w:tcPr>
            <w:tcW w:w="2397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EF3E66" w:rsidRPr="009E7F12" w:rsidRDefault="00EF3E66" w:rsidP="00064A8E">
            <w:pPr>
              <w:rPr>
                <w:lang w:val="hr-HR"/>
              </w:rPr>
            </w:pPr>
          </w:p>
        </w:tc>
      </w:tr>
      <w:tr w:rsidR="0017747F" w:rsidRPr="009E7F12" w:rsidTr="00064A8E">
        <w:tc>
          <w:tcPr>
            <w:tcW w:w="2397" w:type="dxa"/>
          </w:tcPr>
          <w:p w:rsidR="0017747F" w:rsidRPr="009E7F12" w:rsidRDefault="0017747F" w:rsidP="00064A8E">
            <w:pPr>
              <w:rPr>
                <w:lang w:val="hr-HR"/>
              </w:rPr>
            </w:pPr>
            <w:r>
              <w:rPr>
                <w:lang w:val="hr-HR"/>
              </w:rPr>
              <w:t>AOP 038</w:t>
            </w:r>
          </w:p>
        </w:tc>
        <w:tc>
          <w:tcPr>
            <w:tcW w:w="6233" w:type="dxa"/>
          </w:tcPr>
          <w:p w:rsidR="0017747F" w:rsidRPr="009E7F12" w:rsidRDefault="0017747F" w:rsidP="0017747F">
            <w:pPr>
              <w:rPr>
                <w:lang w:val="hr-HR"/>
              </w:rPr>
            </w:pPr>
            <w:r>
              <w:rPr>
                <w:lang w:val="hr-HR"/>
              </w:rPr>
              <w:t xml:space="preserve">Obveze na kraju izvještajnog razdoblja 813.508,00 kn ( </w:t>
            </w:r>
            <w:r>
              <w:rPr>
                <w:lang w:val="hr-HR"/>
              </w:rPr>
              <w:t xml:space="preserve">Dospjele </w:t>
            </w:r>
            <w:r>
              <w:rPr>
                <w:lang w:val="hr-HR"/>
              </w:rPr>
              <w:t xml:space="preserve">obveze </w:t>
            </w:r>
            <w:r>
              <w:rPr>
                <w:lang w:val="hr-HR"/>
              </w:rPr>
              <w:t>od 189.512,00 kn (134.307,00  obv. za materijalne rashode, 1.060,00 kn obv. za financijske rashode (PBZ usluge), 54.145,00 kn Obv. za HZZO (nezatvoreni iznosi za bolovanja ministarstvo-HZZO iz proteklih godina);</w:t>
            </w:r>
            <w:r>
              <w:rPr>
                <w:lang w:val="hr-HR"/>
              </w:rPr>
              <w:t xml:space="preserve"> Nedospjele obveze</w:t>
            </w:r>
            <w:r>
              <w:rPr>
                <w:lang w:val="hr-HR"/>
              </w:rPr>
              <w:t xml:space="preserve"> od 596.916,00 kn</w:t>
            </w:r>
            <w:r>
              <w:rPr>
                <w:lang w:val="hr-HR"/>
              </w:rPr>
              <w:t xml:space="preserve"> (plaće i pomoći djelatnika, te financiranje pomoćnika u nastavi za 12/2016)</w:t>
            </w:r>
            <w:r>
              <w:rPr>
                <w:lang w:val="hr-HR"/>
              </w:rPr>
              <w:t xml:space="preserve"> i </w:t>
            </w:r>
            <w:r>
              <w:rPr>
                <w:lang w:val="hr-HR"/>
              </w:rPr>
              <w:t>d</w:t>
            </w:r>
            <w:r>
              <w:rPr>
                <w:lang w:val="hr-HR"/>
              </w:rPr>
              <w:t xml:space="preserve">ospjele obveze za nabavu nefinancijske imovine od 27.080,00 kn.  </w:t>
            </w:r>
          </w:p>
        </w:tc>
      </w:tr>
      <w:tr w:rsidR="0017747F" w:rsidRPr="009E7F12" w:rsidTr="00064A8E">
        <w:tc>
          <w:tcPr>
            <w:tcW w:w="2397" w:type="dxa"/>
          </w:tcPr>
          <w:p w:rsidR="0017747F" w:rsidRPr="009E7F12" w:rsidRDefault="0017747F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17747F" w:rsidRPr="009E7F12" w:rsidRDefault="0017747F" w:rsidP="00064A8E">
            <w:pPr>
              <w:rPr>
                <w:lang w:val="hr-HR"/>
              </w:rPr>
            </w:pPr>
          </w:p>
        </w:tc>
      </w:tr>
      <w:tr w:rsidR="0017747F" w:rsidRPr="009E7F12" w:rsidTr="00064A8E">
        <w:tc>
          <w:tcPr>
            <w:tcW w:w="2397" w:type="dxa"/>
          </w:tcPr>
          <w:p w:rsidR="0017747F" w:rsidRPr="009E7F12" w:rsidRDefault="0017747F" w:rsidP="00064A8E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17747F" w:rsidRPr="009E7F12" w:rsidRDefault="0017747F" w:rsidP="00064A8E">
            <w:pPr>
              <w:rPr>
                <w:lang w:val="hr-HR"/>
              </w:rPr>
            </w:pPr>
          </w:p>
        </w:tc>
      </w:tr>
    </w:tbl>
    <w:p w:rsidR="00564490" w:rsidRDefault="00564490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EF3E66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U ---------------------, dana:</w:t>
      </w:r>
      <w:r>
        <w:rPr>
          <w:lang w:val="hr-HR"/>
        </w:rPr>
        <w:tab/>
        <w:t xml:space="preserve">                       </w:t>
      </w:r>
      <w:r w:rsidR="006E5B49">
        <w:rPr>
          <w:lang w:val="hr-HR"/>
        </w:rPr>
        <w:t xml:space="preserve">    </w:t>
      </w:r>
      <w:bookmarkStart w:id="0" w:name="_GoBack"/>
      <w:bookmarkEnd w:id="0"/>
      <w:r>
        <w:rPr>
          <w:lang w:val="hr-HR"/>
        </w:rPr>
        <w:t xml:space="preserve">       Odgovorna osoba: ---------------------------</w:t>
      </w:r>
    </w:p>
    <w:p w:rsidR="0017747F" w:rsidRDefault="0017747F" w:rsidP="0017747F">
      <w:pPr>
        <w:tabs>
          <w:tab w:val="center" w:pos="4323"/>
        </w:tabs>
        <w:rPr>
          <w:lang w:val="hr-HR"/>
        </w:rPr>
      </w:pPr>
    </w:p>
    <w:p w:rsidR="0017747F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Osoba za kontakt: Tanja Vuković</w:t>
      </w:r>
    </w:p>
    <w:p w:rsidR="0017747F" w:rsidRPr="005028EA" w:rsidRDefault="0017747F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Telefon: 021/885-300</w:t>
      </w:r>
    </w:p>
    <w:sectPr w:rsidR="0017747F" w:rsidRPr="005028EA" w:rsidSect="00182A0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0E63"/>
    <w:multiLevelType w:val="hybridMultilevel"/>
    <w:tmpl w:val="1D221C72"/>
    <w:lvl w:ilvl="0" w:tplc="595C9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D"/>
    <w:rsid w:val="000130ED"/>
    <w:rsid w:val="00047E1A"/>
    <w:rsid w:val="00094C92"/>
    <w:rsid w:val="00097CAF"/>
    <w:rsid w:val="000C13AD"/>
    <w:rsid w:val="000E76A0"/>
    <w:rsid w:val="000F77B7"/>
    <w:rsid w:val="0017747F"/>
    <w:rsid w:val="00182A0C"/>
    <w:rsid w:val="001979E1"/>
    <w:rsid w:val="001A630E"/>
    <w:rsid w:val="00211A39"/>
    <w:rsid w:val="00214F63"/>
    <w:rsid w:val="002626A8"/>
    <w:rsid w:val="002F34AE"/>
    <w:rsid w:val="002F767D"/>
    <w:rsid w:val="00306888"/>
    <w:rsid w:val="003078AE"/>
    <w:rsid w:val="00313F43"/>
    <w:rsid w:val="00316ED6"/>
    <w:rsid w:val="00346CE5"/>
    <w:rsid w:val="00360351"/>
    <w:rsid w:val="00364D15"/>
    <w:rsid w:val="003B441C"/>
    <w:rsid w:val="003D5DEB"/>
    <w:rsid w:val="0040119F"/>
    <w:rsid w:val="00402AD0"/>
    <w:rsid w:val="00454C97"/>
    <w:rsid w:val="00467B7F"/>
    <w:rsid w:val="004702FB"/>
    <w:rsid w:val="00481F3A"/>
    <w:rsid w:val="004B1E88"/>
    <w:rsid w:val="004E0D45"/>
    <w:rsid w:val="005028EA"/>
    <w:rsid w:val="00513017"/>
    <w:rsid w:val="005427C6"/>
    <w:rsid w:val="00560A30"/>
    <w:rsid w:val="00564490"/>
    <w:rsid w:val="00571233"/>
    <w:rsid w:val="005849F3"/>
    <w:rsid w:val="005B64F7"/>
    <w:rsid w:val="005B721E"/>
    <w:rsid w:val="005C637D"/>
    <w:rsid w:val="005F2ACD"/>
    <w:rsid w:val="00673119"/>
    <w:rsid w:val="00683058"/>
    <w:rsid w:val="006859FC"/>
    <w:rsid w:val="0068723D"/>
    <w:rsid w:val="00690614"/>
    <w:rsid w:val="006A3D72"/>
    <w:rsid w:val="006D4663"/>
    <w:rsid w:val="006E513F"/>
    <w:rsid w:val="006E5B49"/>
    <w:rsid w:val="00710042"/>
    <w:rsid w:val="00714AB5"/>
    <w:rsid w:val="00765527"/>
    <w:rsid w:val="00767870"/>
    <w:rsid w:val="0077277C"/>
    <w:rsid w:val="00784990"/>
    <w:rsid w:val="007911EE"/>
    <w:rsid w:val="00791BCB"/>
    <w:rsid w:val="007A159A"/>
    <w:rsid w:val="007C460B"/>
    <w:rsid w:val="007C6803"/>
    <w:rsid w:val="007D66C6"/>
    <w:rsid w:val="007E4520"/>
    <w:rsid w:val="008014A7"/>
    <w:rsid w:val="00841E36"/>
    <w:rsid w:val="00875CD4"/>
    <w:rsid w:val="008966A5"/>
    <w:rsid w:val="00897CEA"/>
    <w:rsid w:val="008C63E8"/>
    <w:rsid w:val="008D7BDE"/>
    <w:rsid w:val="009220D9"/>
    <w:rsid w:val="009D4C49"/>
    <w:rsid w:val="009D5BF4"/>
    <w:rsid w:val="009E7F12"/>
    <w:rsid w:val="009F216C"/>
    <w:rsid w:val="00A02841"/>
    <w:rsid w:val="00AA76A7"/>
    <w:rsid w:val="00AB7D8B"/>
    <w:rsid w:val="00AC3288"/>
    <w:rsid w:val="00AF00A4"/>
    <w:rsid w:val="00B22051"/>
    <w:rsid w:val="00B26EE7"/>
    <w:rsid w:val="00B45581"/>
    <w:rsid w:val="00B646FA"/>
    <w:rsid w:val="00B70CFC"/>
    <w:rsid w:val="00B75C19"/>
    <w:rsid w:val="00B805F7"/>
    <w:rsid w:val="00BA6793"/>
    <w:rsid w:val="00BC07E5"/>
    <w:rsid w:val="00BC0BFB"/>
    <w:rsid w:val="00BD31E8"/>
    <w:rsid w:val="00BE3A3F"/>
    <w:rsid w:val="00C01716"/>
    <w:rsid w:val="00C50E4D"/>
    <w:rsid w:val="00C54793"/>
    <w:rsid w:val="00C67802"/>
    <w:rsid w:val="00C84DB4"/>
    <w:rsid w:val="00CA0AAC"/>
    <w:rsid w:val="00CA0DD6"/>
    <w:rsid w:val="00CA7881"/>
    <w:rsid w:val="00CC7B7B"/>
    <w:rsid w:val="00CD1F05"/>
    <w:rsid w:val="00CF0C4A"/>
    <w:rsid w:val="00D00AF2"/>
    <w:rsid w:val="00D61AB0"/>
    <w:rsid w:val="00DC2A78"/>
    <w:rsid w:val="00E10B02"/>
    <w:rsid w:val="00E27BF0"/>
    <w:rsid w:val="00E67BD0"/>
    <w:rsid w:val="00E72058"/>
    <w:rsid w:val="00E8119B"/>
    <w:rsid w:val="00EC0430"/>
    <w:rsid w:val="00EE0F9A"/>
    <w:rsid w:val="00EE68E4"/>
    <w:rsid w:val="00EF268B"/>
    <w:rsid w:val="00EF2D1D"/>
    <w:rsid w:val="00EF3E66"/>
    <w:rsid w:val="00EF670F"/>
    <w:rsid w:val="00F00647"/>
    <w:rsid w:val="00F04733"/>
    <w:rsid w:val="00F12944"/>
    <w:rsid w:val="00F244CB"/>
    <w:rsid w:val="00F24531"/>
    <w:rsid w:val="00F67513"/>
    <w:rsid w:val="00FB5A23"/>
    <w:rsid w:val="00FD3C51"/>
    <w:rsid w:val="00FF124E"/>
    <w:rsid w:val="00FF2CA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BILANCU 2007</vt:lpstr>
    </vt:vector>
  </TitlesOfParts>
  <Company>MZOŠ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BILANCU 2007</dc:title>
  <dc:creator>skola</dc:creator>
  <cp:lastModifiedBy>Anka</cp:lastModifiedBy>
  <cp:revision>4</cp:revision>
  <cp:lastPrinted>2017-01-25T13:37:00Z</cp:lastPrinted>
  <dcterms:created xsi:type="dcterms:W3CDTF">2017-01-25T11:47:00Z</dcterms:created>
  <dcterms:modified xsi:type="dcterms:W3CDTF">2017-01-25T13:37:00Z</dcterms:modified>
</cp:coreProperties>
</file>